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50E" w:rsidRPr="0052450E" w:rsidRDefault="00C03A33" w:rsidP="0052450E">
      <w:pPr>
        <w:spacing w:after="0" w:line="240" w:lineRule="auto"/>
        <w:jc w:val="center"/>
        <w:rPr>
          <w:rFonts w:ascii="Arial" w:hAnsi="Arial" w:cs="Arial"/>
          <w:b/>
          <w:sz w:val="28"/>
          <w:szCs w:val="28"/>
          <w:lang w:val="en-US"/>
        </w:rPr>
      </w:pPr>
      <w:bookmarkStart w:id="0" w:name="_GoBack"/>
      <w:bookmarkEnd w:id="0"/>
      <w:r w:rsidRPr="0052450E">
        <w:rPr>
          <w:rFonts w:ascii="Arial" w:hAnsi="Arial" w:cs="Arial"/>
          <w:b/>
          <w:sz w:val="28"/>
          <w:szCs w:val="28"/>
          <w:lang w:val="en-US"/>
        </w:rPr>
        <w:t>PLEISTOCENE FOSSIL TURTLES (TESTUDINOIDEA, CRYPTODIRA)</w:t>
      </w:r>
    </w:p>
    <w:p w:rsidR="00C03A33" w:rsidRDefault="00C03A33" w:rsidP="0052450E">
      <w:pPr>
        <w:spacing w:after="0" w:line="240" w:lineRule="auto"/>
        <w:jc w:val="center"/>
        <w:rPr>
          <w:rFonts w:ascii="Arial" w:hAnsi="Arial" w:cs="Arial"/>
          <w:b/>
          <w:sz w:val="28"/>
          <w:szCs w:val="28"/>
          <w:lang w:val="en-US"/>
        </w:rPr>
      </w:pPr>
      <w:r w:rsidRPr="0052450E">
        <w:rPr>
          <w:rFonts w:ascii="Arial" w:hAnsi="Arial" w:cs="Arial"/>
          <w:b/>
          <w:sz w:val="28"/>
          <w:szCs w:val="28"/>
          <w:lang w:val="en-US"/>
        </w:rPr>
        <w:t>FROM THE TALARA TAR SEEPS, PERU</w:t>
      </w:r>
    </w:p>
    <w:p w:rsidR="0052450E" w:rsidRPr="0052450E" w:rsidRDefault="0052450E" w:rsidP="0052450E">
      <w:pPr>
        <w:spacing w:after="0" w:line="240" w:lineRule="auto"/>
        <w:jc w:val="center"/>
        <w:rPr>
          <w:rFonts w:ascii="Arial" w:hAnsi="Arial" w:cs="Arial"/>
          <w:sz w:val="16"/>
          <w:szCs w:val="16"/>
          <w:lang w:val="en-US"/>
        </w:rPr>
      </w:pPr>
    </w:p>
    <w:p w:rsidR="00606845" w:rsidRPr="0052450E" w:rsidRDefault="0052450E" w:rsidP="0052450E">
      <w:pPr>
        <w:spacing w:after="0" w:line="240" w:lineRule="auto"/>
        <w:jc w:val="center"/>
        <w:rPr>
          <w:rFonts w:ascii="Arial" w:hAnsi="Arial" w:cs="Arial"/>
          <w:b/>
          <w:vertAlign w:val="superscript"/>
          <w:lang w:val="es-MX"/>
        </w:rPr>
      </w:pPr>
      <w:r w:rsidRPr="0052450E">
        <w:rPr>
          <w:rFonts w:ascii="Arial" w:hAnsi="Arial" w:cs="Arial"/>
          <w:b/>
          <w:lang w:val="es-MX"/>
        </w:rPr>
        <w:t xml:space="preserve">DEZA </w:t>
      </w:r>
      <w:r w:rsidR="00606845" w:rsidRPr="0052450E">
        <w:rPr>
          <w:rFonts w:ascii="Arial" w:hAnsi="Arial" w:cs="Arial"/>
          <w:b/>
          <w:lang w:val="es-MX"/>
        </w:rPr>
        <w:t>Anthony</w:t>
      </w:r>
      <w:r>
        <w:rPr>
          <w:rFonts w:ascii="Arial" w:hAnsi="Arial" w:cs="Arial"/>
          <w:b/>
          <w:lang w:val="es-MX"/>
        </w:rPr>
        <w:t xml:space="preserve"> </w:t>
      </w:r>
      <w:r w:rsidR="00606845" w:rsidRPr="0052450E">
        <w:rPr>
          <w:rFonts w:ascii="Arial" w:hAnsi="Arial" w:cs="Arial"/>
          <w:b/>
          <w:vertAlign w:val="superscript"/>
          <w:lang w:val="es-MX"/>
        </w:rPr>
        <w:t>1</w:t>
      </w:r>
      <w:r>
        <w:rPr>
          <w:rFonts w:ascii="Arial" w:hAnsi="Arial" w:cs="Arial"/>
          <w:b/>
          <w:vertAlign w:val="superscript"/>
          <w:lang w:val="es-MX"/>
        </w:rPr>
        <w:t>a</w:t>
      </w:r>
      <w:r w:rsidR="00606845" w:rsidRPr="0052450E">
        <w:rPr>
          <w:rFonts w:ascii="Arial" w:hAnsi="Arial" w:cs="Arial"/>
          <w:b/>
          <w:lang w:val="es-MX"/>
        </w:rPr>
        <w:t>, C</w:t>
      </w:r>
      <w:r>
        <w:rPr>
          <w:rFonts w:ascii="Arial" w:hAnsi="Arial" w:cs="Arial"/>
          <w:b/>
          <w:lang w:val="es-MX"/>
        </w:rPr>
        <w:t xml:space="preserve">ADENA Edwin A. </w:t>
      </w:r>
      <w:r w:rsidR="00606845" w:rsidRPr="0052450E">
        <w:rPr>
          <w:rFonts w:ascii="Arial" w:hAnsi="Arial" w:cs="Arial"/>
          <w:b/>
          <w:vertAlign w:val="superscript"/>
          <w:lang w:val="es-MX"/>
        </w:rPr>
        <w:t>2</w:t>
      </w:r>
      <w:r w:rsidR="00606845" w:rsidRPr="0052450E">
        <w:rPr>
          <w:rFonts w:ascii="Arial" w:hAnsi="Arial" w:cs="Arial"/>
          <w:b/>
          <w:lang w:val="es-MX"/>
        </w:rPr>
        <w:t xml:space="preserve"> </w:t>
      </w:r>
      <w:r>
        <w:rPr>
          <w:rFonts w:ascii="Arial" w:hAnsi="Arial" w:cs="Arial"/>
          <w:b/>
          <w:lang w:val="es-MX"/>
        </w:rPr>
        <w:t>&amp;</w:t>
      </w:r>
      <w:r w:rsidR="00606845" w:rsidRPr="0052450E">
        <w:rPr>
          <w:rFonts w:ascii="Arial" w:hAnsi="Arial" w:cs="Arial"/>
          <w:b/>
          <w:lang w:val="es-MX"/>
        </w:rPr>
        <w:t xml:space="preserve"> </w:t>
      </w:r>
      <w:r>
        <w:rPr>
          <w:rFonts w:ascii="Arial" w:hAnsi="Arial" w:cs="Arial"/>
          <w:b/>
          <w:lang w:val="es-MX"/>
        </w:rPr>
        <w:t xml:space="preserve">MARTINEZ </w:t>
      </w:r>
      <w:r w:rsidR="00606845" w:rsidRPr="0052450E">
        <w:rPr>
          <w:rFonts w:ascii="Arial" w:hAnsi="Arial" w:cs="Arial"/>
          <w:b/>
          <w:lang w:val="es-MX"/>
        </w:rPr>
        <w:t xml:space="preserve">Jean-Noël </w:t>
      </w:r>
      <w:r w:rsidR="00606845" w:rsidRPr="0052450E">
        <w:rPr>
          <w:rFonts w:ascii="Arial" w:hAnsi="Arial" w:cs="Arial"/>
          <w:b/>
          <w:vertAlign w:val="superscript"/>
          <w:lang w:val="es-MX"/>
        </w:rPr>
        <w:t>1</w:t>
      </w:r>
      <w:r>
        <w:rPr>
          <w:rFonts w:ascii="Arial" w:hAnsi="Arial" w:cs="Arial"/>
          <w:b/>
          <w:vertAlign w:val="superscript"/>
          <w:lang w:val="es-MX"/>
        </w:rPr>
        <w:t>b</w:t>
      </w:r>
    </w:p>
    <w:p w:rsidR="00606845" w:rsidRPr="0002451D" w:rsidRDefault="00606845" w:rsidP="0002451D">
      <w:pPr>
        <w:spacing w:after="0" w:line="240" w:lineRule="auto"/>
        <w:jc w:val="both"/>
        <w:rPr>
          <w:rFonts w:ascii="Arial" w:hAnsi="Arial" w:cs="Arial"/>
          <w:sz w:val="20"/>
          <w:szCs w:val="20"/>
          <w:u w:val="single"/>
          <w:lang w:val="es-MX"/>
        </w:rPr>
      </w:pPr>
      <w:r w:rsidRPr="0052450E">
        <w:rPr>
          <w:rFonts w:ascii="Arial" w:hAnsi="Arial" w:cs="Arial"/>
          <w:vertAlign w:val="superscript"/>
          <w:lang w:val="es-MX"/>
        </w:rPr>
        <w:t xml:space="preserve">1 </w:t>
      </w:r>
      <w:r w:rsidR="0052450E" w:rsidRPr="004C0A1F">
        <w:rPr>
          <w:rFonts w:ascii="Arial" w:hAnsi="Arial" w:cs="Arial"/>
        </w:rPr>
        <w:t>Instituto de Paleontología, Universidad Nacional de Piura, Av. Cáceres s/n, Urb. Miraflores, Castilla, Piura, Perú.</w:t>
      </w:r>
      <w:r w:rsidR="0002451D">
        <w:rPr>
          <w:rFonts w:ascii="Arial" w:hAnsi="Arial" w:cs="Arial"/>
        </w:rPr>
        <w:t xml:space="preserve"> </w:t>
      </w:r>
      <w:r w:rsidR="0002451D">
        <w:rPr>
          <w:rFonts w:ascii="Arial" w:hAnsi="Arial" w:cs="Arial"/>
          <w:vertAlign w:val="superscript"/>
          <w:lang w:val="es-MX"/>
        </w:rPr>
        <w:t xml:space="preserve">a </w:t>
      </w:r>
      <w:r w:rsidR="0002451D" w:rsidRPr="0052450E">
        <w:rPr>
          <w:rFonts w:ascii="Arial" w:hAnsi="Arial" w:cs="Arial"/>
          <w:i/>
          <w:lang w:val="es-MX"/>
        </w:rPr>
        <w:t>AnthonyDeza007@gmail.com;</w:t>
      </w:r>
      <w:r w:rsidR="0002451D" w:rsidRPr="0052450E">
        <w:rPr>
          <w:rFonts w:ascii="Arial" w:hAnsi="Arial" w:cs="Arial"/>
          <w:lang w:val="es-MX"/>
        </w:rPr>
        <w:t xml:space="preserve"> </w:t>
      </w:r>
      <w:hyperlink r:id="rId8" w:history="1">
        <w:r w:rsidR="0002451D">
          <w:rPr>
            <w:rStyle w:val="Hipervnculo"/>
            <w:rFonts w:ascii="Arial" w:hAnsi="Arial" w:cs="Arial"/>
            <w:color w:val="auto"/>
            <w:u w:val="none"/>
            <w:vertAlign w:val="superscript"/>
            <w:lang w:val="es-MX"/>
          </w:rPr>
          <w:t xml:space="preserve">b </w:t>
        </w:r>
        <w:r w:rsidR="0002451D" w:rsidRPr="0052450E">
          <w:rPr>
            <w:rStyle w:val="Hipervnculo"/>
            <w:rFonts w:ascii="Arial" w:hAnsi="Arial" w:cs="Arial"/>
            <w:i/>
            <w:color w:val="auto"/>
            <w:u w:val="none"/>
            <w:lang w:val="es-MX"/>
          </w:rPr>
          <w:t>paleonto@yahoo.com</w:t>
        </w:r>
      </w:hyperlink>
    </w:p>
    <w:p w:rsidR="0093137F" w:rsidRPr="0052450E" w:rsidRDefault="00606845" w:rsidP="0002451D">
      <w:pPr>
        <w:tabs>
          <w:tab w:val="left" w:pos="2340"/>
        </w:tabs>
        <w:spacing w:after="0" w:line="240" w:lineRule="auto"/>
        <w:jc w:val="both"/>
        <w:rPr>
          <w:rFonts w:ascii="Arial" w:hAnsi="Arial" w:cs="Arial"/>
          <w:lang w:val="es-MX"/>
        </w:rPr>
      </w:pPr>
      <w:r w:rsidRPr="0052450E">
        <w:rPr>
          <w:rFonts w:ascii="Arial" w:hAnsi="Arial" w:cs="Arial"/>
          <w:vertAlign w:val="superscript"/>
          <w:lang w:val="es-MX"/>
        </w:rPr>
        <w:t xml:space="preserve">2 </w:t>
      </w:r>
      <w:r w:rsidRPr="0052450E">
        <w:rPr>
          <w:rFonts w:ascii="Arial" w:hAnsi="Arial" w:cs="Arial"/>
          <w:lang w:val="es-MX"/>
        </w:rPr>
        <w:t>Facultad de Ciencias Naturales y Matemáticas, Universidad del Rosario, Bogotá, Colombia.</w:t>
      </w:r>
      <w:r w:rsidR="0002451D">
        <w:rPr>
          <w:rFonts w:ascii="Arial" w:hAnsi="Arial" w:cs="Arial"/>
          <w:lang w:val="es-MX"/>
        </w:rPr>
        <w:t xml:space="preserve"> </w:t>
      </w:r>
      <w:r w:rsidR="0002451D" w:rsidRPr="0052450E">
        <w:rPr>
          <w:rFonts w:ascii="Arial" w:hAnsi="Arial" w:cs="Arial"/>
          <w:i/>
          <w:lang w:val="es-MX"/>
        </w:rPr>
        <w:t>edwin.cadena@urosario.edu.co</w:t>
      </w:r>
    </w:p>
    <w:p w:rsidR="00E7051E" w:rsidRPr="00E7051E" w:rsidRDefault="00E7051E" w:rsidP="0052450E">
      <w:pPr>
        <w:spacing w:after="0" w:line="240" w:lineRule="auto"/>
        <w:jc w:val="center"/>
        <w:rPr>
          <w:rFonts w:ascii="Arial" w:hAnsi="Arial" w:cs="Arial"/>
          <w:sz w:val="20"/>
          <w:szCs w:val="20"/>
          <w:u w:val="single"/>
          <w:lang w:val="es-MX"/>
        </w:rPr>
      </w:pPr>
    </w:p>
    <w:p w:rsidR="002B0C76" w:rsidRDefault="00F55732" w:rsidP="0052450E">
      <w:pPr>
        <w:spacing w:after="0" w:line="240" w:lineRule="auto"/>
        <w:jc w:val="both"/>
        <w:rPr>
          <w:rFonts w:ascii="Arial" w:hAnsi="Arial" w:cs="Arial"/>
          <w:sz w:val="24"/>
          <w:szCs w:val="24"/>
          <w:lang w:val="en-US"/>
        </w:rPr>
      </w:pPr>
      <w:r>
        <w:rPr>
          <w:rFonts w:ascii="Arial" w:hAnsi="Arial" w:cs="Arial"/>
          <w:sz w:val="24"/>
          <w:szCs w:val="24"/>
          <w:lang w:val="en-US"/>
        </w:rPr>
        <w:t xml:space="preserve">As </w:t>
      </w:r>
      <w:r w:rsidRPr="00C03A33">
        <w:rPr>
          <w:rFonts w:ascii="Arial" w:hAnsi="Arial" w:cs="Arial"/>
          <w:sz w:val="24"/>
          <w:szCs w:val="24"/>
          <w:lang w:val="en-US"/>
        </w:rPr>
        <w:t xml:space="preserve">a contribution to a better understanding of the </w:t>
      </w:r>
      <w:proofErr w:type="spellStart"/>
      <w:r w:rsidRPr="00C03A33">
        <w:rPr>
          <w:rFonts w:ascii="Arial" w:hAnsi="Arial" w:cs="Arial"/>
          <w:sz w:val="24"/>
          <w:szCs w:val="24"/>
          <w:lang w:val="en-US"/>
        </w:rPr>
        <w:t>paleobiodiversity</w:t>
      </w:r>
      <w:proofErr w:type="spellEnd"/>
      <w:r w:rsidRPr="00C03A33">
        <w:rPr>
          <w:rFonts w:ascii="Arial" w:hAnsi="Arial" w:cs="Arial"/>
          <w:sz w:val="24"/>
          <w:szCs w:val="24"/>
          <w:lang w:val="en-US"/>
        </w:rPr>
        <w:t xml:space="preserve"> of Peru at the end of the last ice age</w:t>
      </w:r>
      <w:r>
        <w:rPr>
          <w:rFonts w:ascii="Arial" w:hAnsi="Arial" w:cs="Arial"/>
          <w:sz w:val="24"/>
          <w:szCs w:val="24"/>
          <w:lang w:val="en-US"/>
        </w:rPr>
        <w:t>, w</w:t>
      </w:r>
      <w:r w:rsidRPr="00F55732">
        <w:rPr>
          <w:rFonts w:ascii="Arial" w:hAnsi="Arial" w:cs="Arial"/>
          <w:sz w:val="24"/>
          <w:szCs w:val="24"/>
          <w:lang w:val="en-US"/>
        </w:rPr>
        <w:t>e</w:t>
      </w:r>
      <w:r>
        <w:rPr>
          <w:rFonts w:ascii="Arial" w:hAnsi="Arial" w:cs="Arial"/>
          <w:sz w:val="24"/>
          <w:szCs w:val="24"/>
          <w:lang w:val="en-US"/>
        </w:rPr>
        <w:t xml:space="preserve"> recently revised the Pleistocene</w:t>
      </w:r>
      <w:r w:rsidR="00C03A33" w:rsidRPr="00C03A33">
        <w:rPr>
          <w:rFonts w:ascii="Arial" w:hAnsi="Arial" w:cs="Arial"/>
          <w:sz w:val="24"/>
          <w:szCs w:val="24"/>
          <w:lang w:val="en-US"/>
        </w:rPr>
        <w:t xml:space="preserve"> fossil turtles discovered in </w:t>
      </w:r>
      <w:r w:rsidR="001812B9">
        <w:rPr>
          <w:rFonts w:ascii="Arial" w:hAnsi="Arial" w:cs="Arial"/>
          <w:sz w:val="24"/>
          <w:szCs w:val="24"/>
          <w:lang w:val="en-US"/>
        </w:rPr>
        <w:t xml:space="preserve">the asphalt deposits of the </w:t>
      </w:r>
      <w:proofErr w:type="spellStart"/>
      <w:r w:rsidR="00C03A33" w:rsidRPr="00C03A33">
        <w:rPr>
          <w:rFonts w:ascii="Arial" w:hAnsi="Arial" w:cs="Arial"/>
          <w:sz w:val="24"/>
          <w:szCs w:val="24"/>
          <w:lang w:val="en-US"/>
        </w:rPr>
        <w:t>Talara</w:t>
      </w:r>
      <w:proofErr w:type="spellEnd"/>
      <w:r w:rsidR="001812B9">
        <w:rPr>
          <w:rFonts w:ascii="Arial" w:hAnsi="Arial" w:cs="Arial"/>
          <w:sz w:val="24"/>
          <w:szCs w:val="24"/>
          <w:lang w:val="en-US"/>
        </w:rPr>
        <w:t xml:space="preserve"> Tar Seeps, </w:t>
      </w:r>
      <w:proofErr w:type="spellStart"/>
      <w:r w:rsidR="001812B9">
        <w:rPr>
          <w:rFonts w:ascii="Arial" w:hAnsi="Arial" w:cs="Arial"/>
          <w:sz w:val="24"/>
          <w:szCs w:val="24"/>
          <w:lang w:val="en-US"/>
        </w:rPr>
        <w:t>taphonomically</w:t>
      </w:r>
      <w:proofErr w:type="spellEnd"/>
      <w:r w:rsidR="001812B9">
        <w:rPr>
          <w:rFonts w:ascii="Arial" w:hAnsi="Arial" w:cs="Arial"/>
          <w:sz w:val="24"/>
          <w:szCs w:val="24"/>
          <w:lang w:val="en-US"/>
        </w:rPr>
        <w:t xml:space="preserve"> similar to the famous site of Rancho La Brea (Los Angeles, California)</w:t>
      </w:r>
      <w:r w:rsidR="00C03A33" w:rsidRPr="00C03A33">
        <w:rPr>
          <w:rFonts w:ascii="Arial" w:hAnsi="Arial" w:cs="Arial"/>
          <w:sz w:val="24"/>
          <w:szCs w:val="24"/>
          <w:lang w:val="en-US"/>
        </w:rPr>
        <w:t>. Most of th</w:t>
      </w:r>
      <w:r>
        <w:rPr>
          <w:rFonts w:ascii="Arial" w:hAnsi="Arial" w:cs="Arial"/>
          <w:sz w:val="24"/>
          <w:szCs w:val="24"/>
          <w:lang w:val="en-US"/>
        </w:rPr>
        <w:t>is</w:t>
      </w:r>
      <w:r w:rsidR="00C03A33" w:rsidRPr="00C03A33">
        <w:rPr>
          <w:rFonts w:ascii="Arial" w:hAnsi="Arial" w:cs="Arial"/>
          <w:sz w:val="24"/>
          <w:szCs w:val="24"/>
          <w:lang w:val="en-US"/>
        </w:rPr>
        <w:t xml:space="preserve"> material was collected in 1958 by an expedition from the Royal Ontario Museum, Toronto, Canada, and remained housed in </w:t>
      </w:r>
      <w:r>
        <w:rPr>
          <w:rFonts w:ascii="Arial" w:hAnsi="Arial" w:cs="Arial"/>
          <w:sz w:val="24"/>
          <w:szCs w:val="24"/>
          <w:lang w:val="en-US"/>
        </w:rPr>
        <w:t>its</w:t>
      </w:r>
      <w:r w:rsidR="00C03A33" w:rsidRPr="00C03A33">
        <w:rPr>
          <w:rFonts w:ascii="Arial" w:hAnsi="Arial" w:cs="Arial"/>
          <w:sz w:val="24"/>
          <w:szCs w:val="24"/>
          <w:lang w:val="en-US"/>
        </w:rPr>
        <w:t xml:space="preserve"> collections. We measured and photographed all the specimens and compared them with skeletons of extant taxa to validate their anatomical and taxonomic identification. The specimens are mostly fragmentary plates of the carapaces and </w:t>
      </w:r>
      <w:proofErr w:type="spellStart"/>
      <w:r w:rsidR="00C03A33" w:rsidRPr="00C03A33">
        <w:rPr>
          <w:rFonts w:ascii="Arial" w:hAnsi="Arial" w:cs="Arial"/>
          <w:sz w:val="24"/>
          <w:szCs w:val="24"/>
          <w:lang w:val="en-US"/>
        </w:rPr>
        <w:t>plastra</w:t>
      </w:r>
      <w:proofErr w:type="spellEnd"/>
      <w:r w:rsidR="00C03A33" w:rsidRPr="00C03A33">
        <w:rPr>
          <w:rFonts w:ascii="Arial" w:hAnsi="Arial" w:cs="Arial"/>
          <w:sz w:val="24"/>
          <w:szCs w:val="24"/>
          <w:lang w:val="en-US"/>
        </w:rPr>
        <w:t xml:space="preserve"> of turtles belonging to two families of the superfamily </w:t>
      </w:r>
      <w:proofErr w:type="spellStart"/>
      <w:r w:rsidR="00C03A33" w:rsidRPr="00C03A33">
        <w:rPr>
          <w:rFonts w:ascii="Arial" w:hAnsi="Arial" w:cs="Arial"/>
          <w:sz w:val="24"/>
          <w:szCs w:val="24"/>
          <w:lang w:val="en-US"/>
        </w:rPr>
        <w:t>Testudinoidea</w:t>
      </w:r>
      <w:proofErr w:type="spellEnd"/>
      <w:r w:rsidR="00C03A33" w:rsidRPr="00C03A33">
        <w:rPr>
          <w:rFonts w:ascii="Arial" w:hAnsi="Arial" w:cs="Arial"/>
          <w:sz w:val="24"/>
          <w:szCs w:val="24"/>
          <w:lang w:val="en-US"/>
        </w:rPr>
        <w:t xml:space="preserve"> within the </w:t>
      </w:r>
      <w:r>
        <w:rPr>
          <w:rFonts w:ascii="Arial" w:hAnsi="Arial" w:cs="Arial"/>
          <w:sz w:val="24"/>
          <w:szCs w:val="24"/>
          <w:lang w:val="en-US"/>
        </w:rPr>
        <w:t xml:space="preserve">order </w:t>
      </w:r>
      <w:r w:rsidR="00C03A33" w:rsidRPr="00C03A33">
        <w:rPr>
          <w:rFonts w:ascii="Arial" w:hAnsi="Arial" w:cs="Arial"/>
          <w:sz w:val="24"/>
          <w:szCs w:val="24"/>
          <w:lang w:val="en-US"/>
        </w:rPr>
        <w:t xml:space="preserve">Cryptodira. The family Geoemydidae is the most abundant, </w:t>
      </w:r>
      <w:r>
        <w:rPr>
          <w:rFonts w:ascii="Arial" w:hAnsi="Arial" w:cs="Arial"/>
          <w:sz w:val="24"/>
          <w:szCs w:val="24"/>
          <w:lang w:val="en-US"/>
        </w:rPr>
        <w:t>represented by the genus</w:t>
      </w:r>
      <w:r w:rsidR="00C03A33" w:rsidRPr="00C03A33">
        <w:rPr>
          <w:rFonts w:ascii="Arial" w:hAnsi="Arial" w:cs="Arial"/>
          <w:sz w:val="24"/>
          <w:szCs w:val="24"/>
          <w:lang w:val="en-US"/>
        </w:rPr>
        <w:t xml:space="preserve"> </w:t>
      </w:r>
      <w:proofErr w:type="spellStart"/>
      <w:r w:rsidR="00C03A33" w:rsidRPr="00C03A33">
        <w:rPr>
          <w:rFonts w:ascii="Arial" w:hAnsi="Arial" w:cs="Arial"/>
          <w:i/>
          <w:sz w:val="24"/>
          <w:szCs w:val="24"/>
          <w:lang w:val="en-US"/>
        </w:rPr>
        <w:t>Rhinoclemmys</w:t>
      </w:r>
      <w:proofErr w:type="spellEnd"/>
      <w:r w:rsidR="00C03A33" w:rsidRPr="00C03A33">
        <w:rPr>
          <w:rFonts w:ascii="Arial" w:hAnsi="Arial" w:cs="Arial"/>
          <w:sz w:val="24"/>
          <w:szCs w:val="24"/>
          <w:lang w:val="en-US"/>
        </w:rPr>
        <w:t xml:space="preserve"> (indeterminate species). Less abundant fossil remains belong to the genus </w:t>
      </w:r>
      <w:proofErr w:type="spellStart"/>
      <w:r w:rsidR="00C03A33" w:rsidRPr="00C03A33">
        <w:rPr>
          <w:rFonts w:ascii="Arial" w:hAnsi="Arial" w:cs="Arial"/>
          <w:i/>
          <w:sz w:val="24"/>
          <w:szCs w:val="24"/>
          <w:lang w:val="en-US"/>
        </w:rPr>
        <w:t>Chelonoidis</w:t>
      </w:r>
      <w:proofErr w:type="spellEnd"/>
      <w:r w:rsidR="00C03A33" w:rsidRPr="00C03A33">
        <w:rPr>
          <w:rFonts w:ascii="Arial" w:hAnsi="Arial" w:cs="Arial"/>
          <w:sz w:val="24"/>
          <w:szCs w:val="24"/>
          <w:lang w:val="en-US"/>
        </w:rPr>
        <w:t xml:space="preserve"> (indeterminate species)</w:t>
      </w:r>
      <w:r>
        <w:rPr>
          <w:rFonts w:ascii="Arial" w:hAnsi="Arial" w:cs="Arial"/>
          <w:sz w:val="24"/>
          <w:szCs w:val="24"/>
          <w:lang w:val="en-US"/>
        </w:rPr>
        <w:t xml:space="preserve"> within the family Testudinidae</w:t>
      </w:r>
      <w:r w:rsidR="00C03A33" w:rsidRPr="00C03A33">
        <w:rPr>
          <w:rFonts w:ascii="Arial" w:hAnsi="Arial" w:cs="Arial"/>
          <w:sz w:val="24"/>
          <w:szCs w:val="24"/>
          <w:lang w:val="en-US"/>
        </w:rPr>
        <w:t>. The occurrence of these fossils show</w:t>
      </w:r>
      <w:r w:rsidR="00CA35BF">
        <w:rPr>
          <w:rFonts w:ascii="Arial" w:hAnsi="Arial" w:cs="Arial"/>
          <w:sz w:val="24"/>
          <w:szCs w:val="24"/>
          <w:lang w:val="en-US"/>
        </w:rPr>
        <w:t>s</w:t>
      </w:r>
      <w:r w:rsidR="00C03A33" w:rsidRPr="00C03A33">
        <w:rPr>
          <w:rFonts w:ascii="Arial" w:hAnsi="Arial" w:cs="Arial"/>
          <w:sz w:val="24"/>
          <w:szCs w:val="24"/>
          <w:lang w:val="en-US"/>
        </w:rPr>
        <w:t xml:space="preserve"> that the </w:t>
      </w:r>
      <w:r w:rsidR="00CA35BF">
        <w:rPr>
          <w:rFonts w:ascii="Arial" w:hAnsi="Arial" w:cs="Arial"/>
          <w:sz w:val="24"/>
          <w:szCs w:val="24"/>
          <w:lang w:val="en-US"/>
        </w:rPr>
        <w:t xml:space="preserve">Pleistocene ecosystems of the Peruvian </w:t>
      </w:r>
      <w:r w:rsidR="00C03A33" w:rsidRPr="00C03A33">
        <w:rPr>
          <w:rFonts w:ascii="Arial" w:hAnsi="Arial" w:cs="Arial"/>
          <w:sz w:val="24"/>
          <w:szCs w:val="24"/>
          <w:lang w:val="en-US"/>
        </w:rPr>
        <w:t>northern coast supported abundant aquatic and terrestrial turtles (tortoises) in areas where they are completely absent today.</w:t>
      </w:r>
      <w:bookmarkStart w:id="1" w:name="_Toc483647537"/>
      <w:bookmarkStart w:id="2" w:name="_Toc488181718"/>
      <w:r w:rsidR="00C03A33" w:rsidRPr="00C03A33">
        <w:rPr>
          <w:rFonts w:ascii="Arial" w:hAnsi="Arial" w:cs="Arial"/>
          <w:sz w:val="24"/>
          <w:szCs w:val="24"/>
          <w:lang w:val="en-US"/>
        </w:rPr>
        <w:t xml:space="preserve"> </w:t>
      </w:r>
      <w:r w:rsidR="00CA35BF">
        <w:rPr>
          <w:rFonts w:ascii="Arial" w:hAnsi="Arial" w:cs="Arial"/>
          <w:sz w:val="24"/>
          <w:szCs w:val="24"/>
          <w:lang w:val="en-US"/>
        </w:rPr>
        <w:t>This suggests</w:t>
      </w:r>
      <w:r w:rsidR="00C03A33" w:rsidRPr="00C03A33">
        <w:rPr>
          <w:rFonts w:ascii="Arial" w:hAnsi="Arial" w:cs="Arial"/>
          <w:sz w:val="24"/>
          <w:szCs w:val="24"/>
          <w:lang w:val="en-US"/>
        </w:rPr>
        <w:t xml:space="preserve"> that </w:t>
      </w:r>
      <w:r w:rsidR="00CA35BF">
        <w:rPr>
          <w:rFonts w:ascii="Arial" w:hAnsi="Arial" w:cs="Arial"/>
          <w:sz w:val="24"/>
          <w:szCs w:val="24"/>
          <w:lang w:val="en-US"/>
        </w:rPr>
        <w:t xml:space="preserve">the restriction of </w:t>
      </w:r>
      <w:r w:rsidR="00C03A33" w:rsidRPr="00C03A33">
        <w:rPr>
          <w:rFonts w:ascii="Arial" w:hAnsi="Arial" w:cs="Arial"/>
          <w:sz w:val="24"/>
          <w:szCs w:val="24"/>
          <w:lang w:val="en-US"/>
        </w:rPr>
        <w:t xml:space="preserve">their geographical distribution occurred due to </w:t>
      </w:r>
      <w:r w:rsidR="00CA35BF">
        <w:rPr>
          <w:rFonts w:ascii="Arial" w:hAnsi="Arial" w:cs="Arial"/>
          <w:sz w:val="24"/>
          <w:szCs w:val="24"/>
          <w:lang w:val="en-US"/>
        </w:rPr>
        <w:t xml:space="preserve">environmental </w:t>
      </w:r>
      <w:r w:rsidR="00C03A33" w:rsidRPr="00C03A33">
        <w:rPr>
          <w:rFonts w:ascii="Arial" w:hAnsi="Arial" w:cs="Arial"/>
          <w:sz w:val="24"/>
          <w:szCs w:val="24"/>
          <w:lang w:val="en-US"/>
        </w:rPr>
        <w:t xml:space="preserve">changes </w:t>
      </w:r>
      <w:r w:rsidR="00CA35BF">
        <w:rPr>
          <w:rFonts w:ascii="Arial" w:hAnsi="Arial" w:cs="Arial"/>
          <w:sz w:val="24"/>
          <w:szCs w:val="24"/>
          <w:lang w:val="en-US"/>
        </w:rPr>
        <w:t xml:space="preserve">in </w:t>
      </w:r>
      <w:r w:rsidR="00C03A33" w:rsidRPr="00C03A33">
        <w:rPr>
          <w:rFonts w:ascii="Arial" w:hAnsi="Arial" w:cs="Arial"/>
          <w:sz w:val="24"/>
          <w:szCs w:val="24"/>
          <w:lang w:val="en-US"/>
        </w:rPr>
        <w:t xml:space="preserve">the region, </w:t>
      </w:r>
      <w:r w:rsidR="00CA35BF">
        <w:rPr>
          <w:rFonts w:ascii="Arial" w:hAnsi="Arial" w:cs="Arial"/>
          <w:sz w:val="24"/>
          <w:szCs w:val="24"/>
          <w:lang w:val="en-US"/>
        </w:rPr>
        <w:t>possibly related with the development of</w:t>
      </w:r>
      <w:r w:rsidR="00C03A33" w:rsidRPr="00C03A33">
        <w:rPr>
          <w:rFonts w:ascii="Arial" w:hAnsi="Arial" w:cs="Arial"/>
          <w:sz w:val="24"/>
          <w:szCs w:val="24"/>
          <w:lang w:val="en-US"/>
        </w:rPr>
        <w:t xml:space="preserve"> the </w:t>
      </w:r>
      <w:r w:rsidR="00CA35BF">
        <w:rPr>
          <w:rFonts w:ascii="Arial" w:hAnsi="Arial" w:cs="Arial"/>
          <w:sz w:val="24"/>
          <w:szCs w:val="24"/>
          <w:lang w:val="en-US"/>
        </w:rPr>
        <w:t xml:space="preserve">climatic conditions known today as </w:t>
      </w:r>
      <w:r w:rsidR="00C03A33" w:rsidRPr="00C03A33">
        <w:rPr>
          <w:rFonts w:ascii="Arial" w:hAnsi="Arial" w:cs="Arial"/>
          <w:sz w:val="24"/>
          <w:szCs w:val="24"/>
          <w:lang w:val="en-US"/>
        </w:rPr>
        <w:t>El Niño–Southern Oscillation (ENSO).</w:t>
      </w:r>
      <w:bookmarkEnd w:id="1"/>
      <w:bookmarkEnd w:id="2"/>
    </w:p>
    <w:p w:rsidR="00F55732" w:rsidRPr="00CA35BF" w:rsidRDefault="00F55732" w:rsidP="00CA35BF">
      <w:pPr>
        <w:spacing w:after="0" w:line="240" w:lineRule="auto"/>
        <w:jc w:val="center"/>
        <w:rPr>
          <w:rFonts w:ascii="Arial" w:hAnsi="Arial" w:cs="Arial"/>
          <w:sz w:val="16"/>
          <w:szCs w:val="16"/>
          <w:lang w:val="en-US"/>
        </w:rPr>
      </w:pPr>
    </w:p>
    <w:p w:rsidR="00D13D10" w:rsidRDefault="006B4755" w:rsidP="0052450E">
      <w:pPr>
        <w:spacing w:after="0" w:line="240" w:lineRule="auto"/>
        <w:rPr>
          <w:rFonts w:ascii="Arial" w:hAnsi="Arial" w:cs="Arial"/>
          <w:sz w:val="20"/>
          <w:szCs w:val="20"/>
          <w:lang w:val="en-US"/>
        </w:rPr>
      </w:pPr>
      <w:r w:rsidRPr="0052450E">
        <w:rPr>
          <w:rFonts w:ascii="Arial" w:hAnsi="Arial" w:cs="Arial"/>
          <w:b/>
          <w:sz w:val="20"/>
          <w:szCs w:val="20"/>
          <w:lang w:val="en-US"/>
        </w:rPr>
        <w:t>Keywords:</w:t>
      </w:r>
      <w:r w:rsidRPr="0052450E">
        <w:rPr>
          <w:rFonts w:ascii="Arial" w:hAnsi="Arial" w:cs="Arial"/>
          <w:sz w:val="20"/>
          <w:szCs w:val="20"/>
          <w:lang w:val="en-US"/>
        </w:rPr>
        <w:t xml:space="preserve"> Testudines, Geoemydidae, Testudinidae, Pleistocene, Paleobiodiversity.</w:t>
      </w:r>
    </w:p>
    <w:p w:rsidR="00CA35BF" w:rsidRPr="00CA35BF" w:rsidRDefault="00CA35BF" w:rsidP="0052450E">
      <w:pPr>
        <w:spacing w:after="0" w:line="240" w:lineRule="auto"/>
        <w:rPr>
          <w:rFonts w:ascii="Arial" w:hAnsi="Arial" w:cs="Arial"/>
          <w:sz w:val="16"/>
          <w:szCs w:val="16"/>
          <w:lang w:val="en-US"/>
        </w:rPr>
      </w:pPr>
    </w:p>
    <w:p w:rsidR="00C03A33" w:rsidRPr="00E7051E" w:rsidRDefault="006B4755" w:rsidP="0052450E">
      <w:pPr>
        <w:spacing w:after="0" w:line="240" w:lineRule="auto"/>
        <w:jc w:val="both"/>
        <w:rPr>
          <w:rFonts w:ascii="Arial" w:hAnsi="Arial" w:cs="Arial"/>
          <w:i/>
          <w:iCs/>
          <w:sz w:val="20"/>
          <w:szCs w:val="20"/>
          <w:lang w:val="en-US"/>
        </w:rPr>
      </w:pPr>
      <w:r w:rsidRPr="00D13D10">
        <w:rPr>
          <w:rFonts w:ascii="Arial" w:hAnsi="Arial" w:cs="Arial"/>
          <w:sz w:val="20"/>
          <w:szCs w:val="20"/>
          <w:lang w:val="en-US"/>
        </w:rPr>
        <w:t>Funding for this project was obtained from the M.A. Fritz Travel Grants for the Advancement of Studies in Palaeontology of the Royal Ontario Museum and the Alexander Von Humboldt Foundation</w:t>
      </w:r>
      <w:r w:rsidR="00CA35BF">
        <w:rPr>
          <w:rFonts w:ascii="Arial" w:hAnsi="Arial" w:cs="Arial"/>
          <w:sz w:val="20"/>
          <w:szCs w:val="20"/>
          <w:lang w:val="en-US"/>
        </w:rPr>
        <w:t xml:space="preserve">, </w:t>
      </w:r>
      <w:r w:rsidRPr="00D13D10">
        <w:rPr>
          <w:rFonts w:ascii="Arial" w:hAnsi="Arial" w:cs="Arial"/>
          <w:sz w:val="20"/>
          <w:szCs w:val="20"/>
          <w:lang w:val="en-US"/>
        </w:rPr>
        <w:t>Germany.</w:t>
      </w:r>
    </w:p>
    <w:sectPr w:rsidR="00C03A33" w:rsidRPr="00E7051E" w:rsidSect="0093137F">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324" w:rsidRDefault="00EE2324" w:rsidP="00B21371">
      <w:pPr>
        <w:spacing w:after="0" w:line="240" w:lineRule="auto"/>
      </w:pPr>
      <w:r>
        <w:separator/>
      </w:r>
    </w:p>
  </w:endnote>
  <w:endnote w:type="continuationSeparator" w:id="0">
    <w:p w:rsidR="00EE2324" w:rsidRDefault="00EE2324" w:rsidP="00B213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324" w:rsidRDefault="00EE2324" w:rsidP="00B21371">
      <w:pPr>
        <w:spacing w:after="0" w:line="240" w:lineRule="auto"/>
      </w:pPr>
      <w:r>
        <w:separator/>
      </w:r>
    </w:p>
  </w:footnote>
  <w:footnote w:type="continuationSeparator" w:id="0">
    <w:p w:rsidR="00EE2324" w:rsidRDefault="00EE2324" w:rsidP="00B213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4442B7"/>
    <w:multiLevelType w:val="hybridMultilevel"/>
    <w:tmpl w:val="3C0AB020"/>
    <w:lvl w:ilvl="0" w:tplc="280A0005">
      <w:start w:val="1"/>
      <w:numFmt w:val="bullet"/>
      <w:lvlText w:val=""/>
      <w:lvlJc w:val="left"/>
      <w:pPr>
        <w:ind w:left="1004" w:hanging="360"/>
      </w:pPr>
      <w:rPr>
        <w:rFonts w:ascii="Wingdings" w:hAnsi="Wingdings" w:hint="default"/>
      </w:rPr>
    </w:lvl>
    <w:lvl w:ilvl="1" w:tplc="540A0003" w:tentative="1">
      <w:start w:val="1"/>
      <w:numFmt w:val="bullet"/>
      <w:lvlText w:val="o"/>
      <w:lvlJc w:val="left"/>
      <w:pPr>
        <w:ind w:left="1724" w:hanging="360"/>
      </w:pPr>
      <w:rPr>
        <w:rFonts w:ascii="Courier New" w:hAnsi="Courier New" w:cs="Courier New" w:hint="default"/>
      </w:rPr>
    </w:lvl>
    <w:lvl w:ilvl="2" w:tplc="540A0005" w:tentative="1">
      <w:start w:val="1"/>
      <w:numFmt w:val="bullet"/>
      <w:lvlText w:val=""/>
      <w:lvlJc w:val="left"/>
      <w:pPr>
        <w:ind w:left="2444" w:hanging="360"/>
      </w:pPr>
      <w:rPr>
        <w:rFonts w:ascii="Wingdings" w:hAnsi="Wingdings" w:hint="default"/>
      </w:rPr>
    </w:lvl>
    <w:lvl w:ilvl="3" w:tplc="540A0001" w:tentative="1">
      <w:start w:val="1"/>
      <w:numFmt w:val="bullet"/>
      <w:lvlText w:val=""/>
      <w:lvlJc w:val="left"/>
      <w:pPr>
        <w:ind w:left="3164" w:hanging="360"/>
      </w:pPr>
      <w:rPr>
        <w:rFonts w:ascii="Symbol" w:hAnsi="Symbol" w:hint="default"/>
      </w:rPr>
    </w:lvl>
    <w:lvl w:ilvl="4" w:tplc="540A0003" w:tentative="1">
      <w:start w:val="1"/>
      <w:numFmt w:val="bullet"/>
      <w:lvlText w:val="o"/>
      <w:lvlJc w:val="left"/>
      <w:pPr>
        <w:ind w:left="3884" w:hanging="360"/>
      </w:pPr>
      <w:rPr>
        <w:rFonts w:ascii="Courier New" w:hAnsi="Courier New" w:cs="Courier New" w:hint="default"/>
      </w:rPr>
    </w:lvl>
    <w:lvl w:ilvl="5" w:tplc="540A0005" w:tentative="1">
      <w:start w:val="1"/>
      <w:numFmt w:val="bullet"/>
      <w:lvlText w:val=""/>
      <w:lvlJc w:val="left"/>
      <w:pPr>
        <w:ind w:left="4604" w:hanging="360"/>
      </w:pPr>
      <w:rPr>
        <w:rFonts w:ascii="Wingdings" w:hAnsi="Wingdings" w:hint="default"/>
      </w:rPr>
    </w:lvl>
    <w:lvl w:ilvl="6" w:tplc="540A0001" w:tentative="1">
      <w:start w:val="1"/>
      <w:numFmt w:val="bullet"/>
      <w:lvlText w:val=""/>
      <w:lvlJc w:val="left"/>
      <w:pPr>
        <w:ind w:left="5324" w:hanging="360"/>
      </w:pPr>
      <w:rPr>
        <w:rFonts w:ascii="Symbol" w:hAnsi="Symbol" w:hint="default"/>
      </w:rPr>
    </w:lvl>
    <w:lvl w:ilvl="7" w:tplc="540A0003" w:tentative="1">
      <w:start w:val="1"/>
      <w:numFmt w:val="bullet"/>
      <w:lvlText w:val="o"/>
      <w:lvlJc w:val="left"/>
      <w:pPr>
        <w:ind w:left="6044" w:hanging="360"/>
      </w:pPr>
      <w:rPr>
        <w:rFonts w:ascii="Courier New" w:hAnsi="Courier New" w:cs="Courier New" w:hint="default"/>
      </w:rPr>
    </w:lvl>
    <w:lvl w:ilvl="8" w:tplc="540A0005" w:tentative="1">
      <w:start w:val="1"/>
      <w:numFmt w:val="bullet"/>
      <w:lvlText w:val=""/>
      <w:lvlJc w:val="left"/>
      <w:pPr>
        <w:ind w:left="6764" w:hanging="360"/>
      </w:pPr>
      <w:rPr>
        <w:rFonts w:ascii="Wingdings" w:hAnsi="Wingdings" w:hint="default"/>
      </w:rPr>
    </w:lvl>
  </w:abstractNum>
  <w:abstractNum w:abstractNumId="1">
    <w:nsid w:val="73DC03EE"/>
    <w:multiLevelType w:val="hybridMultilevel"/>
    <w:tmpl w:val="33162020"/>
    <w:lvl w:ilvl="0" w:tplc="6E2E7970">
      <w:start w:val="2"/>
      <w:numFmt w:val="bullet"/>
      <w:lvlText w:val="-"/>
      <w:lvlJc w:val="left"/>
      <w:pPr>
        <w:ind w:left="720" w:hanging="360"/>
      </w:pPr>
      <w:rPr>
        <w:rFonts w:ascii="Arial" w:eastAsiaTheme="minorHAnsi" w:hAnsi="Arial" w:cs="Arial" w:hint="default"/>
        <w:i w:val="0"/>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845"/>
    <w:rsid w:val="0002451D"/>
    <w:rsid w:val="00113C34"/>
    <w:rsid w:val="001812B9"/>
    <w:rsid w:val="00296262"/>
    <w:rsid w:val="002B0C76"/>
    <w:rsid w:val="003E5D41"/>
    <w:rsid w:val="0052450E"/>
    <w:rsid w:val="00606845"/>
    <w:rsid w:val="006B4755"/>
    <w:rsid w:val="007F0587"/>
    <w:rsid w:val="008B6AC8"/>
    <w:rsid w:val="0093137F"/>
    <w:rsid w:val="00952181"/>
    <w:rsid w:val="00A30A5D"/>
    <w:rsid w:val="00A31383"/>
    <w:rsid w:val="00B21371"/>
    <w:rsid w:val="00C03A33"/>
    <w:rsid w:val="00C2179C"/>
    <w:rsid w:val="00CA35BF"/>
    <w:rsid w:val="00D13D10"/>
    <w:rsid w:val="00E7051E"/>
    <w:rsid w:val="00E73D34"/>
    <w:rsid w:val="00ED7859"/>
    <w:rsid w:val="00EE2324"/>
    <w:rsid w:val="00F06D18"/>
    <w:rsid w:val="00F37B54"/>
    <w:rsid w:val="00F55732"/>
    <w:rsid w:val="00FD2255"/>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6B4755"/>
    <w:pPr>
      <w:keepNext/>
      <w:keepLines/>
      <w:spacing w:after="0" w:line="480" w:lineRule="auto"/>
      <w:jc w:val="center"/>
      <w:outlineLvl w:val="0"/>
    </w:pPr>
    <w:rPr>
      <w:rFonts w:ascii="Times New Roman" w:eastAsiaTheme="majorEastAsia" w:hAnsi="Times New Roman" w:cstheme="majorBidi"/>
      <w:b/>
      <w:color w:val="00B0F0"/>
      <w:sz w:val="24"/>
      <w:szCs w:val="32"/>
      <w:lang w:val="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3137F"/>
    <w:rPr>
      <w:color w:val="0000FF"/>
      <w:u w:val="single"/>
    </w:rPr>
  </w:style>
  <w:style w:type="character" w:customStyle="1" w:styleId="UnresolvedMention">
    <w:name w:val="Unresolved Mention"/>
    <w:basedOn w:val="Fuentedeprrafopredeter"/>
    <w:uiPriority w:val="99"/>
    <w:semiHidden/>
    <w:unhideWhenUsed/>
    <w:rsid w:val="0093137F"/>
    <w:rPr>
      <w:color w:val="605E5C"/>
      <w:shd w:val="clear" w:color="auto" w:fill="E1DFDD"/>
    </w:rPr>
  </w:style>
  <w:style w:type="paragraph" w:styleId="Encabezado">
    <w:name w:val="header"/>
    <w:basedOn w:val="Normal"/>
    <w:link w:val="EncabezadoCar"/>
    <w:uiPriority w:val="99"/>
    <w:unhideWhenUsed/>
    <w:rsid w:val="00B2137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21371"/>
  </w:style>
  <w:style w:type="paragraph" w:styleId="Piedepgina">
    <w:name w:val="footer"/>
    <w:basedOn w:val="Normal"/>
    <w:link w:val="PiedepginaCar"/>
    <w:uiPriority w:val="99"/>
    <w:unhideWhenUsed/>
    <w:rsid w:val="00B2137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21371"/>
  </w:style>
  <w:style w:type="character" w:customStyle="1" w:styleId="Ttulo1Car">
    <w:name w:val="Título 1 Car"/>
    <w:basedOn w:val="Fuentedeprrafopredeter"/>
    <w:link w:val="Ttulo1"/>
    <w:uiPriority w:val="9"/>
    <w:rsid w:val="006B4755"/>
    <w:rPr>
      <w:rFonts w:ascii="Times New Roman" w:eastAsiaTheme="majorEastAsia" w:hAnsi="Times New Roman" w:cstheme="majorBidi"/>
      <w:b/>
      <w:color w:val="00B0F0"/>
      <w:sz w:val="24"/>
      <w:szCs w:val="32"/>
      <w:lang w:val="es-PE"/>
    </w:rPr>
  </w:style>
  <w:style w:type="paragraph" w:styleId="Prrafodelista">
    <w:name w:val="List Paragraph"/>
    <w:basedOn w:val="Normal"/>
    <w:uiPriority w:val="34"/>
    <w:qFormat/>
    <w:rsid w:val="00D13D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6B4755"/>
    <w:pPr>
      <w:keepNext/>
      <w:keepLines/>
      <w:spacing w:after="0" w:line="480" w:lineRule="auto"/>
      <w:jc w:val="center"/>
      <w:outlineLvl w:val="0"/>
    </w:pPr>
    <w:rPr>
      <w:rFonts w:ascii="Times New Roman" w:eastAsiaTheme="majorEastAsia" w:hAnsi="Times New Roman" w:cstheme="majorBidi"/>
      <w:b/>
      <w:color w:val="00B0F0"/>
      <w:sz w:val="24"/>
      <w:szCs w:val="32"/>
      <w:lang w:val="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3137F"/>
    <w:rPr>
      <w:color w:val="0000FF"/>
      <w:u w:val="single"/>
    </w:rPr>
  </w:style>
  <w:style w:type="character" w:customStyle="1" w:styleId="UnresolvedMention">
    <w:name w:val="Unresolved Mention"/>
    <w:basedOn w:val="Fuentedeprrafopredeter"/>
    <w:uiPriority w:val="99"/>
    <w:semiHidden/>
    <w:unhideWhenUsed/>
    <w:rsid w:val="0093137F"/>
    <w:rPr>
      <w:color w:val="605E5C"/>
      <w:shd w:val="clear" w:color="auto" w:fill="E1DFDD"/>
    </w:rPr>
  </w:style>
  <w:style w:type="paragraph" w:styleId="Encabezado">
    <w:name w:val="header"/>
    <w:basedOn w:val="Normal"/>
    <w:link w:val="EncabezadoCar"/>
    <w:uiPriority w:val="99"/>
    <w:unhideWhenUsed/>
    <w:rsid w:val="00B2137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21371"/>
  </w:style>
  <w:style w:type="paragraph" w:styleId="Piedepgina">
    <w:name w:val="footer"/>
    <w:basedOn w:val="Normal"/>
    <w:link w:val="PiedepginaCar"/>
    <w:uiPriority w:val="99"/>
    <w:unhideWhenUsed/>
    <w:rsid w:val="00B2137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21371"/>
  </w:style>
  <w:style w:type="character" w:customStyle="1" w:styleId="Ttulo1Car">
    <w:name w:val="Título 1 Car"/>
    <w:basedOn w:val="Fuentedeprrafopredeter"/>
    <w:link w:val="Ttulo1"/>
    <w:uiPriority w:val="9"/>
    <w:rsid w:val="006B4755"/>
    <w:rPr>
      <w:rFonts w:ascii="Times New Roman" w:eastAsiaTheme="majorEastAsia" w:hAnsi="Times New Roman" w:cstheme="majorBidi"/>
      <w:b/>
      <w:color w:val="00B0F0"/>
      <w:sz w:val="24"/>
      <w:szCs w:val="32"/>
      <w:lang w:val="es-PE"/>
    </w:rPr>
  </w:style>
  <w:style w:type="paragraph" w:styleId="Prrafodelista">
    <w:name w:val="List Paragraph"/>
    <w:basedOn w:val="Normal"/>
    <w:uiPriority w:val="34"/>
    <w:qFormat/>
    <w:rsid w:val="00D13D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paleonto@yahoo.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1880</Characters>
  <Application>Microsoft Office Word</Application>
  <DocSecurity>4</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2217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Deza</dc:creator>
  <cp:lastModifiedBy>Mauricio Molina</cp:lastModifiedBy>
  <cp:revision>2</cp:revision>
  <dcterms:created xsi:type="dcterms:W3CDTF">2018-12-03T14:09:00Z</dcterms:created>
  <dcterms:modified xsi:type="dcterms:W3CDTF">2018-12-03T14:09:00Z</dcterms:modified>
</cp:coreProperties>
</file>